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92EC" w14:textId="77777777" w:rsidR="00A7062B" w:rsidRPr="00A7062B" w:rsidRDefault="00A7062B" w:rsidP="00A7062B">
      <w:pPr>
        <w:rPr>
          <w:b/>
          <w:bCs/>
          <w:sz w:val="24"/>
          <w:szCs w:val="28"/>
          <w:lang w:val="nl-NL"/>
        </w:rPr>
      </w:pPr>
      <w:r w:rsidRPr="00A7062B">
        <w:rPr>
          <w:b/>
          <w:bCs/>
          <w:sz w:val="24"/>
          <w:szCs w:val="28"/>
          <w:lang w:val="nl-NL"/>
        </w:rPr>
        <w:t>Overzichtstabel van de contextuele informatie (per studie), meetresultaten (per studie) en statistische evaluatie (per toepassingsdomein)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704"/>
        <w:gridCol w:w="2553"/>
        <w:gridCol w:w="1133"/>
        <w:gridCol w:w="877"/>
        <w:gridCol w:w="1060"/>
        <w:gridCol w:w="756"/>
        <w:gridCol w:w="850"/>
        <w:gridCol w:w="993"/>
        <w:gridCol w:w="850"/>
      </w:tblGrid>
      <w:tr w:rsidR="00A7062B" w:rsidRPr="001454A3" w14:paraId="5F3B2BD6" w14:textId="77777777" w:rsidTr="00A7062B">
        <w:trPr>
          <w:trHeight w:val="678"/>
        </w:trPr>
        <w:tc>
          <w:tcPr>
            <w:tcW w:w="4390" w:type="dxa"/>
            <w:gridSpan w:val="3"/>
            <w:shd w:val="clear" w:color="auto" w:fill="8EAADB" w:themeFill="accent1" w:themeFillTint="99"/>
            <w:vAlign w:val="center"/>
          </w:tcPr>
          <w:p w14:paraId="003B27B1" w14:textId="77777777" w:rsidR="00A7062B" w:rsidRPr="00252261" w:rsidRDefault="00A7062B" w:rsidP="00A83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TOEPASSINGSDOMEIN</w:t>
            </w:r>
          </w:p>
        </w:tc>
        <w:tc>
          <w:tcPr>
            <w:tcW w:w="2693" w:type="dxa"/>
            <w:gridSpan w:val="3"/>
            <w:shd w:val="clear" w:color="auto" w:fill="8EAADB" w:themeFill="accent1" w:themeFillTint="99"/>
            <w:vAlign w:val="center"/>
          </w:tcPr>
          <w:p w14:paraId="786E52C1" w14:textId="77777777" w:rsidR="00A7062B" w:rsidRPr="00252261" w:rsidRDefault="00A7062B" w:rsidP="00A839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2261">
              <w:rPr>
                <w:b/>
                <w:bCs/>
                <w:sz w:val="20"/>
                <w:szCs w:val="20"/>
              </w:rPr>
              <w:t>Toepassingsdomein</w:t>
            </w:r>
            <w:proofErr w:type="spellEnd"/>
            <w:r w:rsidRPr="00252261"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gridSpan w:val="3"/>
            <w:shd w:val="clear" w:color="auto" w:fill="8EAADB" w:themeFill="accent1" w:themeFillTint="99"/>
            <w:vAlign w:val="center"/>
          </w:tcPr>
          <w:p w14:paraId="3B69A712" w14:textId="77777777" w:rsidR="00A7062B" w:rsidRPr="00252261" w:rsidRDefault="00A7062B" w:rsidP="00A8392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2261">
              <w:rPr>
                <w:b/>
                <w:bCs/>
                <w:sz w:val="20"/>
                <w:szCs w:val="20"/>
              </w:rPr>
              <w:t>Toepassingsdomein</w:t>
            </w:r>
            <w:proofErr w:type="spellEnd"/>
            <w:r w:rsidRPr="00252261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A7062B" w:rsidRPr="00A7062B" w14:paraId="5785E05C" w14:textId="77777777" w:rsidTr="00A7062B">
        <w:trPr>
          <w:trHeight w:val="241"/>
        </w:trPr>
        <w:tc>
          <w:tcPr>
            <w:tcW w:w="4390" w:type="dxa"/>
            <w:gridSpan w:val="3"/>
          </w:tcPr>
          <w:p w14:paraId="7C0DA9D3" w14:textId="77777777" w:rsidR="00A7062B" w:rsidRPr="00B53AE1" w:rsidRDefault="00A7062B" w:rsidP="00A83920">
            <w:pPr>
              <w:rPr>
                <w:b/>
                <w:bCs/>
                <w:sz w:val="20"/>
                <w:szCs w:val="20"/>
                <w:lang w:val="nl-NL"/>
              </w:rPr>
            </w:pPr>
            <w:r w:rsidRPr="00B53AE1">
              <w:rPr>
                <w:b/>
                <w:bCs/>
                <w:sz w:val="20"/>
                <w:szCs w:val="20"/>
                <w:lang w:val="nl-NL"/>
              </w:rPr>
              <w:t>Validatiestudie (incl. verwijzing naar bijlage)</w:t>
            </w:r>
          </w:p>
        </w:tc>
        <w:tc>
          <w:tcPr>
            <w:tcW w:w="877" w:type="dxa"/>
          </w:tcPr>
          <w:p w14:paraId="3338F1DF" w14:textId="77777777" w:rsidR="00A7062B" w:rsidRPr="00B53AE1" w:rsidRDefault="00A7062B" w:rsidP="00A83920">
            <w:pPr>
              <w:rPr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1060" w:type="dxa"/>
          </w:tcPr>
          <w:p w14:paraId="2AA3D958" w14:textId="77777777" w:rsidR="00A7062B" w:rsidRPr="00B53AE1" w:rsidRDefault="00A7062B" w:rsidP="00A83920">
            <w:pPr>
              <w:rPr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756" w:type="dxa"/>
          </w:tcPr>
          <w:p w14:paraId="6AD5DCEF" w14:textId="77777777" w:rsidR="00A7062B" w:rsidRPr="00B53AE1" w:rsidRDefault="00A7062B" w:rsidP="00A83920">
            <w:pPr>
              <w:rPr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2989A01B" w14:textId="77777777" w:rsidR="00A7062B" w:rsidRPr="00B53AE1" w:rsidRDefault="00A7062B" w:rsidP="00A83920">
            <w:pPr>
              <w:rPr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1FCFF936" w14:textId="77777777" w:rsidR="00A7062B" w:rsidRPr="00B53AE1" w:rsidRDefault="00A7062B" w:rsidP="00A83920">
            <w:pPr>
              <w:rPr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08985873" w14:textId="77777777" w:rsidR="00A7062B" w:rsidRPr="00B53AE1" w:rsidRDefault="00A7062B" w:rsidP="00A83920">
            <w:pPr>
              <w:rPr>
                <w:i/>
                <w:iCs/>
                <w:sz w:val="20"/>
                <w:szCs w:val="20"/>
                <w:lang w:val="nl-NL"/>
              </w:rPr>
            </w:pPr>
          </w:p>
        </w:tc>
      </w:tr>
      <w:tr w:rsidR="00A7062B" w:rsidRPr="00A7062B" w14:paraId="625C5BAD" w14:textId="77777777" w:rsidTr="00A7062B">
        <w:trPr>
          <w:trHeight w:val="210"/>
        </w:trPr>
        <w:tc>
          <w:tcPr>
            <w:tcW w:w="704" w:type="dxa"/>
            <w:vMerge w:val="restart"/>
            <w:textDirection w:val="btLr"/>
          </w:tcPr>
          <w:p w14:paraId="45FD062F" w14:textId="77777777" w:rsidR="00A7062B" w:rsidRPr="00E8679A" w:rsidRDefault="00A7062B" w:rsidP="00A83920">
            <w:pPr>
              <w:ind w:left="113" w:right="113"/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E8679A">
              <w:rPr>
                <w:i/>
                <w:iCs/>
                <w:sz w:val="20"/>
                <w:szCs w:val="20"/>
              </w:rPr>
              <w:t>Contextuele</w:t>
            </w:r>
            <w:proofErr w:type="spellEnd"/>
            <w:r w:rsidRPr="00E8679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79A">
              <w:rPr>
                <w:i/>
                <w:iCs/>
                <w:sz w:val="20"/>
                <w:szCs w:val="20"/>
              </w:rPr>
              <w:t>informatie</w:t>
            </w:r>
            <w:proofErr w:type="spellEnd"/>
            <w:r w:rsidRPr="00E8679A">
              <w:rPr>
                <w:i/>
                <w:iCs/>
                <w:sz w:val="20"/>
                <w:szCs w:val="20"/>
              </w:rPr>
              <w:t xml:space="preserve"> per </w:t>
            </w:r>
            <w:proofErr w:type="spellStart"/>
            <w:r w:rsidRPr="00E8679A">
              <w:rPr>
                <w:i/>
                <w:iCs/>
                <w:sz w:val="20"/>
                <w:szCs w:val="20"/>
              </w:rPr>
              <w:t>studie</w:t>
            </w:r>
            <w:proofErr w:type="spellEnd"/>
          </w:p>
        </w:tc>
        <w:tc>
          <w:tcPr>
            <w:tcW w:w="3686" w:type="dxa"/>
            <w:gridSpan w:val="2"/>
          </w:tcPr>
          <w:p w14:paraId="16E30DF9" w14:textId="77777777" w:rsidR="00A7062B" w:rsidRPr="00B53AE1" w:rsidRDefault="00A7062B" w:rsidP="00A83920">
            <w:pPr>
              <w:rPr>
                <w:b/>
                <w:bCs/>
                <w:sz w:val="20"/>
                <w:szCs w:val="20"/>
                <w:lang w:val="nl-NL"/>
              </w:rPr>
            </w:pPr>
            <w:r w:rsidRPr="00B53AE1">
              <w:rPr>
                <w:b/>
                <w:bCs/>
                <w:sz w:val="20"/>
                <w:szCs w:val="20"/>
                <w:lang w:val="nl-NL"/>
              </w:rPr>
              <w:t>Soort asbesthoudende toepassing(en) en samenstelling (incl. type en % asbest)</w:t>
            </w:r>
          </w:p>
        </w:tc>
        <w:tc>
          <w:tcPr>
            <w:tcW w:w="877" w:type="dxa"/>
          </w:tcPr>
          <w:p w14:paraId="1F9BB538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0" w:type="dxa"/>
          </w:tcPr>
          <w:p w14:paraId="3383DBD1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756" w:type="dxa"/>
          </w:tcPr>
          <w:p w14:paraId="6494BCC9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391B5F62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6A270FCF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779676E6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</w:tr>
      <w:tr w:rsidR="00A7062B" w:rsidRPr="001454A3" w14:paraId="7FD55992" w14:textId="77777777" w:rsidTr="00A7062B">
        <w:trPr>
          <w:trHeight w:val="210"/>
        </w:trPr>
        <w:tc>
          <w:tcPr>
            <w:tcW w:w="704" w:type="dxa"/>
            <w:vMerge/>
            <w:textDirection w:val="btLr"/>
          </w:tcPr>
          <w:p w14:paraId="0C35DB16" w14:textId="77777777" w:rsidR="00A7062B" w:rsidRPr="00B53AE1" w:rsidRDefault="00A7062B" w:rsidP="00A83920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0922894D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Hechtge</w:t>
            </w:r>
            <w:r w:rsidRPr="004774CF">
              <w:rPr>
                <w:b/>
                <w:bCs/>
                <w:sz w:val="20"/>
                <w:szCs w:val="20"/>
              </w:rPr>
              <w:t>bondenheid</w:t>
            </w:r>
            <w:proofErr w:type="spellEnd"/>
          </w:p>
        </w:tc>
        <w:tc>
          <w:tcPr>
            <w:tcW w:w="877" w:type="dxa"/>
          </w:tcPr>
          <w:p w14:paraId="0CFA0C3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FB276A2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C7E25F4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E82DA4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FCD16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9FB115A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64387BFF" w14:textId="77777777" w:rsidTr="00A7062B">
        <w:trPr>
          <w:trHeight w:val="210"/>
        </w:trPr>
        <w:tc>
          <w:tcPr>
            <w:tcW w:w="704" w:type="dxa"/>
            <w:vMerge/>
            <w:textDirection w:val="btLr"/>
          </w:tcPr>
          <w:p w14:paraId="36DA38DD" w14:textId="77777777" w:rsidR="00A7062B" w:rsidRPr="004774CF" w:rsidRDefault="00A7062B" w:rsidP="00A83920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CC455D1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Staat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van het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materiaal</w:t>
            </w:r>
            <w:proofErr w:type="spellEnd"/>
          </w:p>
        </w:tc>
        <w:tc>
          <w:tcPr>
            <w:tcW w:w="877" w:type="dxa"/>
          </w:tcPr>
          <w:p w14:paraId="431D2378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FE685D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9A95B6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235CA6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A61FE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2395DA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A7062B" w14:paraId="55D4A85D" w14:textId="77777777" w:rsidTr="00A7062B">
        <w:trPr>
          <w:trHeight w:val="198"/>
        </w:trPr>
        <w:tc>
          <w:tcPr>
            <w:tcW w:w="704" w:type="dxa"/>
            <w:vMerge/>
          </w:tcPr>
          <w:p w14:paraId="65F9E17E" w14:textId="77777777" w:rsidR="00A7062B" w:rsidRPr="004774CF" w:rsidRDefault="00A7062B" w:rsidP="00A8392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E4C8247" w14:textId="77777777" w:rsidR="00A7062B" w:rsidRPr="00B53AE1" w:rsidRDefault="00A7062B" w:rsidP="00A83920">
            <w:pPr>
              <w:rPr>
                <w:b/>
                <w:bCs/>
                <w:sz w:val="20"/>
                <w:szCs w:val="20"/>
                <w:lang w:val="nl-NL"/>
              </w:rPr>
            </w:pPr>
            <w:r w:rsidRPr="00B53AE1">
              <w:rPr>
                <w:b/>
                <w:bCs/>
                <w:sz w:val="20"/>
                <w:szCs w:val="20"/>
                <w:lang w:val="nl-NL"/>
              </w:rPr>
              <w:t>Omgevingssituatie (binnen/buiten, temperatuur, luchtvochtigheid)</w:t>
            </w:r>
          </w:p>
        </w:tc>
        <w:tc>
          <w:tcPr>
            <w:tcW w:w="877" w:type="dxa"/>
          </w:tcPr>
          <w:p w14:paraId="182EC007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0" w:type="dxa"/>
          </w:tcPr>
          <w:p w14:paraId="5489850A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756" w:type="dxa"/>
          </w:tcPr>
          <w:p w14:paraId="3AC1A8D3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3276787A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05F8A149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2E503381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</w:tr>
      <w:tr w:rsidR="00A7062B" w:rsidRPr="001454A3" w14:paraId="1DC5C0F2" w14:textId="77777777" w:rsidTr="00A7062B">
        <w:trPr>
          <w:trHeight w:val="198"/>
        </w:trPr>
        <w:tc>
          <w:tcPr>
            <w:tcW w:w="704" w:type="dxa"/>
            <w:vMerge/>
          </w:tcPr>
          <w:p w14:paraId="5A4BE315" w14:textId="77777777" w:rsidR="00A7062B" w:rsidRPr="00B53AE1" w:rsidRDefault="00A7062B" w:rsidP="00A83920">
            <w:pPr>
              <w:rPr>
                <w:b/>
                <w:bCs/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2C537AAA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Uitgevoerde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handeling</w:t>
            </w:r>
            <w:proofErr w:type="spellEnd"/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7" w:type="dxa"/>
          </w:tcPr>
          <w:p w14:paraId="1995A40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CC252F9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5F5D74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516B55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58F64DD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1D229D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63581A57" w14:textId="77777777" w:rsidTr="00A7062B">
        <w:trPr>
          <w:trHeight w:val="198"/>
        </w:trPr>
        <w:tc>
          <w:tcPr>
            <w:tcW w:w="704" w:type="dxa"/>
            <w:vMerge/>
          </w:tcPr>
          <w:p w14:paraId="4687CA92" w14:textId="77777777" w:rsidR="00A7062B" w:rsidRPr="004774CF" w:rsidRDefault="00A7062B" w:rsidP="00A8392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627327E4" w14:textId="77777777" w:rsidR="00A7062B" w:rsidRPr="00B53AE1" w:rsidRDefault="00A7062B" w:rsidP="00A8392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Duur </w:t>
            </w:r>
            <w:proofErr w:type="spellStart"/>
            <w:r>
              <w:rPr>
                <w:b/>
                <w:bCs/>
                <w:sz w:val="20"/>
                <w:szCs w:val="20"/>
              </w:rPr>
              <w:t>uitgevoerde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handelingen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8183E">
              <w:rPr>
                <w:sz w:val="20"/>
                <w:szCs w:val="20"/>
              </w:rPr>
              <w:t>(range)</w:t>
            </w:r>
          </w:p>
        </w:tc>
        <w:tc>
          <w:tcPr>
            <w:tcW w:w="877" w:type="dxa"/>
          </w:tcPr>
          <w:p w14:paraId="76CE4265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61D62476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F41A1C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E914A2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FC958B3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5CC0AA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325BA12C" w14:textId="77777777" w:rsidTr="00A7062B">
        <w:trPr>
          <w:trHeight w:val="198"/>
        </w:trPr>
        <w:tc>
          <w:tcPr>
            <w:tcW w:w="704" w:type="dxa"/>
            <w:vMerge/>
          </w:tcPr>
          <w:p w14:paraId="45F75A9D" w14:textId="77777777" w:rsidR="00A7062B" w:rsidRPr="004774CF" w:rsidRDefault="00A7062B" w:rsidP="00A8392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D5C1F2A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Gebruikt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gereedschap</w:t>
            </w:r>
            <w:proofErr w:type="spellEnd"/>
          </w:p>
        </w:tc>
        <w:tc>
          <w:tcPr>
            <w:tcW w:w="877" w:type="dxa"/>
          </w:tcPr>
          <w:p w14:paraId="122457D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74A94D2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33BFB3B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21D016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F38CB09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0D1F974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2E8A6CF6" w14:textId="77777777" w:rsidTr="00A7062B">
        <w:trPr>
          <w:trHeight w:val="198"/>
        </w:trPr>
        <w:tc>
          <w:tcPr>
            <w:tcW w:w="704" w:type="dxa"/>
            <w:vMerge/>
          </w:tcPr>
          <w:p w14:paraId="0042DA26" w14:textId="77777777" w:rsidR="00A7062B" w:rsidRPr="004774CF" w:rsidRDefault="00A7062B" w:rsidP="00A8392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FB78A05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Toegepaste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</w:t>
            </w:r>
            <w:r w:rsidRPr="004774CF">
              <w:rPr>
                <w:b/>
                <w:bCs/>
                <w:sz w:val="20"/>
                <w:szCs w:val="20"/>
              </w:rPr>
              <w:t>eheersmaatregel</w:t>
            </w:r>
            <w:proofErr w:type="spellEnd"/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7" w:type="dxa"/>
          </w:tcPr>
          <w:p w14:paraId="5F36ADB8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FB35425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DAFE34A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FAF4B2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2E3C728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5BF9C9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01EA0200" w14:textId="77777777" w:rsidTr="00A7062B">
        <w:trPr>
          <w:trHeight w:val="210"/>
        </w:trPr>
        <w:tc>
          <w:tcPr>
            <w:tcW w:w="704" w:type="dxa"/>
            <w:vMerge/>
            <w:textDirection w:val="btLr"/>
          </w:tcPr>
          <w:p w14:paraId="0F82E426" w14:textId="77777777" w:rsidR="00A7062B" w:rsidRPr="004774CF" w:rsidRDefault="00A7062B" w:rsidP="00A83920">
            <w:pPr>
              <w:ind w:left="113" w:right="113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14:paraId="2B7743EC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Aantal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metingen</w:t>
            </w:r>
            <w:proofErr w:type="spellEnd"/>
          </w:p>
        </w:tc>
        <w:tc>
          <w:tcPr>
            <w:tcW w:w="1133" w:type="dxa"/>
          </w:tcPr>
          <w:p w14:paraId="19757E77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r w:rsidRPr="004774CF">
              <w:rPr>
                <w:b/>
                <w:bCs/>
                <w:sz w:val="20"/>
                <w:szCs w:val="20"/>
              </w:rPr>
              <w:t>PAS</w:t>
            </w:r>
          </w:p>
        </w:tc>
        <w:tc>
          <w:tcPr>
            <w:tcW w:w="877" w:type="dxa"/>
          </w:tcPr>
          <w:p w14:paraId="4B816AE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EEE16CD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EED80E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75F96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ECB636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170366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287CA05F" w14:textId="77777777" w:rsidTr="00A7062B">
        <w:trPr>
          <w:trHeight w:val="210"/>
        </w:trPr>
        <w:tc>
          <w:tcPr>
            <w:tcW w:w="704" w:type="dxa"/>
            <w:vMerge/>
          </w:tcPr>
          <w:p w14:paraId="095B7858" w14:textId="77777777" w:rsidR="00A7062B" w:rsidRPr="004774CF" w:rsidRDefault="00A7062B" w:rsidP="00A8392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1524803F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14:paraId="3458A4CE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r w:rsidRPr="004774CF">
              <w:rPr>
                <w:b/>
                <w:bCs/>
                <w:sz w:val="20"/>
                <w:szCs w:val="20"/>
              </w:rPr>
              <w:t>STAT</w:t>
            </w:r>
          </w:p>
        </w:tc>
        <w:tc>
          <w:tcPr>
            <w:tcW w:w="877" w:type="dxa"/>
          </w:tcPr>
          <w:p w14:paraId="47B738B5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B074CF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2213DCF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4CF502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601A2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D82E7F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4A986F11" w14:textId="77777777" w:rsidTr="00A7062B">
        <w:trPr>
          <w:trHeight w:val="198"/>
        </w:trPr>
        <w:tc>
          <w:tcPr>
            <w:tcW w:w="704" w:type="dxa"/>
            <w:vMerge/>
          </w:tcPr>
          <w:p w14:paraId="50211502" w14:textId="77777777" w:rsidR="00A7062B" w:rsidRPr="004774CF" w:rsidRDefault="00A7062B" w:rsidP="00A8392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02FC5EB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r w:rsidRPr="004774CF">
              <w:rPr>
                <w:b/>
                <w:bCs/>
                <w:sz w:val="20"/>
                <w:szCs w:val="20"/>
              </w:rPr>
              <w:t>Jaar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uitvoering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metingen</w:t>
            </w:r>
            <w:proofErr w:type="spellEnd"/>
          </w:p>
        </w:tc>
        <w:tc>
          <w:tcPr>
            <w:tcW w:w="877" w:type="dxa"/>
          </w:tcPr>
          <w:p w14:paraId="63C89A3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21D0312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AF984F9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16F10F5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CEA724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92FD202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5C3269F8" w14:textId="77777777" w:rsidTr="00A7062B">
        <w:trPr>
          <w:trHeight w:val="210"/>
        </w:trPr>
        <w:tc>
          <w:tcPr>
            <w:tcW w:w="704" w:type="dxa"/>
            <w:vMerge/>
          </w:tcPr>
          <w:p w14:paraId="54E9BEEF" w14:textId="77777777" w:rsidR="00A7062B" w:rsidRPr="004774CF" w:rsidRDefault="00A7062B" w:rsidP="00A8392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64EB5E9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Aantal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bemonsterde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saneerders</w:t>
            </w:r>
            <w:proofErr w:type="spellEnd"/>
          </w:p>
        </w:tc>
        <w:tc>
          <w:tcPr>
            <w:tcW w:w="877" w:type="dxa"/>
          </w:tcPr>
          <w:p w14:paraId="34A5726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A21B8B2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AB76D1E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9E1D35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74A5D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10AF3A9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C4583F" w14:paraId="0204A76D" w14:textId="77777777" w:rsidTr="00A7062B">
        <w:trPr>
          <w:trHeight w:val="198"/>
        </w:trPr>
        <w:tc>
          <w:tcPr>
            <w:tcW w:w="704" w:type="dxa"/>
            <w:vMerge w:val="restart"/>
            <w:textDirection w:val="btLr"/>
          </w:tcPr>
          <w:p w14:paraId="15182530" w14:textId="77777777" w:rsidR="00A7062B" w:rsidRPr="00B53AE1" w:rsidRDefault="00A7062B" w:rsidP="00A83920">
            <w:pPr>
              <w:ind w:left="113" w:right="113"/>
              <w:jc w:val="center"/>
              <w:rPr>
                <w:i/>
                <w:iCs/>
                <w:sz w:val="20"/>
                <w:szCs w:val="20"/>
                <w:lang w:val="nl-NL"/>
              </w:rPr>
            </w:pPr>
            <w:r w:rsidRPr="00A7062B">
              <w:rPr>
                <w:lang w:val="nl-NL"/>
              </w:rPr>
              <w:br w:type="page"/>
            </w:r>
            <w:r w:rsidRPr="00B53AE1">
              <w:rPr>
                <w:lang w:val="nl-NL"/>
              </w:rPr>
              <w:br w:type="page"/>
            </w:r>
            <w:r w:rsidRPr="00B53AE1">
              <w:rPr>
                <w:i/>
                <w:iCs/>
                <w:sz w:val="20"/>
                <w:szCs w:val="20"/>
                <w:lang w:val="nl-NL"/>
              </w:rPr>
              <w:t>Meetresultaten van de PAS metingen per studie</w:t>
            </w:r>
          </w:p>
        </w:tc>
        <w:tc>
          <w:tcPr>
            <w:tcW w:w="3686" w:type="dxa"/>
            <w:gridSpan w:val="2"/>
          </w:tcPr>
          <w:p w14:paraId="5A5770F6" w14:textId="77777777" w:rsidR="00A7062B" w:rsidRPr="00C4583F" w:rsidRDefault="00A7062B" w:rsidP="00A83920">
            <w:pPr>
              <w:rPr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Meetduur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729B0">
              <w:rPr>
                <w:sz w:val="20"/>
                <w:szCs w:val="20"/>
              </w:rPr>
              <w:t>(range)</w:t>
            </w:r>
          </w:p>
        </w:tc>
        <w:tc>
          <w:tcPr>
            <w:tcW w:w="877" w:type="dxa"/>
          </w:tcPr>
          <w:p w14:paraId="679574FE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0" w:type="dxa"/>
          </w:tcPr>
          <w:p w14:paraId="6BB61621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756" w:type="dxa"/>
          </w:tcPr>
          <w:p w14:paraId="437BD25F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00424D06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0A918FBD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0D43EDC0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</w:tr>
      <w:tr w:rsidR="00A7062B" w:rsidRPr="00C4583F" w14:paraId="671002A6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0797AC2A" w14:textId="77777777" w:rsidR="00A7062B" w:rsidRPr="00B53AE1" w:rsidRDefault="00A7062B" w:rsidP="00A83920">
            <w:pPr>
              <w:ind w:left="113" w:right="113"/>
              <w:jc w:val="center"/>
              <w:rPr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60B4703C" w14:textId="77777777" w:rsidR="00A7062B" w:rsidRPr="00C4583F" w:rsidDel="00D705CE" w:rsidRDefault="00A7062B" w:rsidP="00A83920">
            <w:pPr>
              <w:rPr>
                <w:b/>
                <w:bCs/>
                <w:sz w:val="20"/>
                <w:szCs w:val="20"/>
                <w:lang w:val="nl-NL"/>
              </w:rPr>
            </w:pPr>
            <w:r w:rsidRPr="00D800C3">
              <w:rPr>
                <w:b/>
                <w:bCs/>
                <w:sz w:val="20"/>
                <w:szCs w:val="20"/>
                <w:lang w:val="nl-NL"/>
              </w:rPr>
              <w:t xml:space="preserve">Aantal metingen </w:t>
            </w:r>
            <w:r>
              <w:rPr>
                <w:b/>
                <w:bCs/>
                <w:sz w:val="20"/>
                <w:szCs w:val="20"/>
                <w:lang w:val="nl-NL"/>
              </w:rPr>
              <w:t xml:space="preserve">met meetduur </w:t>
            </w:r>
            <w:r w:rsidRPr="00D800C3">
              <w:rPr>
                <w:b/>
                <w:bCs/>
                <w:sz w:val="20"/>
                <w:szCs w:val="20"/>
                <w:lang w:val="nl-NL"/>
              </w:rPr>
              <w:t>&lt;1 uur</w:t>
            </w:r>
          </w:p>
        </w:tc>
        <w:tc>
          <w:tcPr>
            <w:tcW w:w="877" w:type="dxa"/>
          </w:tcPr>
          <w:p w14:paraId="05429D17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0" w:type="dxa"/>
          </w:tcPr>
          <w:p w14:paraId="67911CD9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756" w:type="dxa"/>
          </w:tcPr>
          <w:p w14:paraId="450C9217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0E4D4D5B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469D5D19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1E095509" w14:textId="77777777" w:rsidR="00A7062B" w:rsidRPr="00C4583F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</w:tr>
      <w:tr w:rsidR="00A7062B" w:rsidRPr="00C4583F" w14:paraId="180FABBB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6C4285F9" w14:textId="77777777" w:rsidR="00A7062B" w:rsidRPr="00B53AE1" w:rsidRDefault="00A7062B" w:rsidP="00A83920">
            <w:pPr>
              <w:ind w:left="113" w:right="113"/>
              <w:jc w:val="center"/>
              <w:rPr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4F1AA255" w14:textId="77777777" w:rsidR="00A7062B" w:rsidRPr="00530333" w:rsidDel="00D705CE" w:rsidRDefault="00A7062B" w:rsidP="00A83920">
            <w:pPr>
              <w:rPr>
                <w:b/>
                <w:bCs/>
                <w:sz w:val="20"/>
                <w:szCs w:val="20"/>
                <w:lang w:val="nl-NL"/>
              </w:rPr>
            </w:pPr>
            <w:r w:rsidRPr="003764BD">
              <w:rPr>
                <w:b/>
                <w:bCs/>
                <w:sz w:val="20"/>
                <w:szCs w:val="20"/>
                <w:lang w:val="nl-NL"/>
              </w:rPr>
              <w:t>Aangezogen volume lucht</w:t>
            </w:r>
            <w:r>
              <w:rPr>
                <w:b/>
                <w:bCs/>
                <w:sz w:val="20"/>
                <w:szCs w:val="20"/>
                <w:lang w:val="nl-NL"/>
              </w:rPr>
              <w:t xml:space="preserve"> </w:t>
            </w:r>
            <w:r w:rsidRPr="00530333">
              <w:rPr>
                <w:sz w:val="20"/>
                <w:szCs w:val="20"/>
                <w:lang w:val="nl-NL"/>
              </w:rPr>
              <w:t>(range)</w:t>
            </w:r>
          </w:p>
        </w:tc>
        <w:tc>
          <w:tcPr>
            <w:tcW w:w="877" w:type="dxa"/>
          </w:tcPr>
          <w:p w14:paraId="4BD280E7" w14:textId="77777777" w:rsidR="00A7062B" w:rsidRPr="00530333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1060" w:type="dxa"/>
          </w:tcPr>
          <w:p w14:paraId="65A7F894" w14:textId="77777777" w:rsidR="00A7062B" w:rsidRPr="00530333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756" w:type="dxa"/>
          </w:tcPr>
          <w:p w14:paraId="77F83DB9" w14:textId="77777777" w:rsidR="00A7062B" w:rsidRPr="00530333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0964DAFF" w14:textId="77777777" w:rsidR="00A7062B" w:rsidRPr="00530333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993" w:type="dxa"/>
          </w:tcPr>
          <w:p w14:paraId="7D32149E" w14:textId="77777777" w:rsidR="00A7062B" w:rsidRPr="00530333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50" w:type="dxa"/>
          </w:tcPr>
          <w:p w14:paraId="054DE325" w14:textId="77777777" w:rsidR="00A7062B" w:rsidRPr="00530333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</w:tr>
      <w:tr w:rsidR="00A7062B" w:rsidRPr="001454A3" w14:paraId="49620FC4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2C3BDBA2" w14:textId="77777777" w:rsidR="00A7062B" w:rsidRPr="00B53AE1" w:rsidRDefault="00A7062B" w:rsidP="00A83920">
            <w:pPr>
              <w:ind w:left="113" w:right="113"/>
              <w:jc w:val="center"/>
              <w:rPr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0F65A042" w14:textId="77777777" w:rsidR="00A7062B" w:rsidDel="00D705CE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Aantal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onderzochte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beeldvelden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729B0">
              <w:rPr>
                <w:sz w:val="20"/>
                <w:szCs w:val="20"/>
              </w:rPr>
              <w:t>(range)</w:t>
            </w:r>
          </w:p>
        </w:tc>
        <w:tc>
          <w:tcPr>
            <w:tcW w:w="877" w:type="dxa"/>
          </w:tcPr>
          <w:p w14:paraId="48C1C59D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4CC6F65F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7E6684B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D3BA73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489C124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C360B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146969E5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5203B063" w14:textId="77777777" w:rsidR="00A7062B" w:rsidRPr="00B53AE1" w:rsidRDefault="00A7062B" w:rsidP="00A83920">
            <w:pPr>
              <w:ind w:left="113" w:right="113"/>
              <w:jc w:val="center"/>
              <w:rPr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7292AC2A" w14:textId="77777777" w:rsidR="00A7062B" w:rsidRPr="003764BD" w:rsidRDefault="00A7062B" w:rsidP="00A83920">
            <w:pPr>
              <w:rPr>
                <w:b/>
                <w:bCs/>
                <w:sz w:val="20"/>
                <w:szCs w:val="20"/>
                <w:lang w:val="nl-NL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Bepalingsgrens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705CE">
              <w:rPr>
                <w:sz w:val="20"/>
                <w:szCs w:val="20"/>
              </w:rPr>
              <w:t>(range)</w:t>
            </w:r>
          </w:p>
        </w:tc>
        <w:tc>
          <w:tcPr>
            <w:tcW w:w="877" w:type="dxa"/>
          </w:tcPr>
          <w:p w14:paraId="7FE3BE2A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F035BA6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EDFDC0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08C18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F5086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4F046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5528353F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2B1034AF" w14:textId="77777777" w:rsidR="00A7062B" w:rsidRPr="00B53AE1" w:rsidRDefault="00A7062B" w:rsidP="00A83920">
            <w:pPr>
              <w:ind w:left="113" w:right="113"/>
              <w:jc w:val="center"/>
              <w:rPr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27C1E3C9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Aantal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metingen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&lt;</w:t>
            </w:r>
            <w:proofErr w:type="spellStart"/>
            <w:r>
              <w:rPr>
                <w:b/>
                <w:bCs/>
                <w:sz w:val="20"/>
                <w:szCs w:val="20"/>
              </w:rPr>
              <w:t>bepalingsgrens</w:t>
            </w:r>
            <w:proofErr w:type="spellEnd"/>
          </w:p>
        </w:tc>
        <w:tc>
          <w:tcPr>
            <w:tcW w:w="877" w:type="dxa"/>
          </w:tcPr>
          <w:p w14:paraId="544C511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ECEB1C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A85CB8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9DE878F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0360A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19FA92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1068D269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028F9F10" w14:textId="77777777" w:rsidR="00A7062B" w:rsidRPr="004774CF" w:rsidRDefault="00A7062B" w:rsidP="00A83920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AD5CEE0" w14:textId="77777777" w:rsidR="00A7062B" w:rsidRPr="00C4583F" w:rsidRDefault="00A7062B" w:rsidP="00A83920">
            <w:pPr>
              <w:rPr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Aantal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getelde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vezels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729B0">
              <w:rPr>
                <w:sz w:val="20"/>
                <w:szCs w:val="20"/>
              </w:rPr>
              <w:t>(range)</w:t>
            </w:r>
          </w:p>
        </w:tc>
        <w:tc>
          <w:tcPr>
            <w:tcW w:w="877" w:type="dxa"/>
          </w:tcPr>
          <w:p w14:paraId="576E4BB5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3D5B318D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E88BD0B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C9528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6EA395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8675FB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366208F3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205CD0C6" w14:textId="77777777" w:rsidR="00A7062B" w:rsidRPr="004774CF" w:rsidRDefault="00A7062B" w:rsidP="00A83920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3C21279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Type </w:t>
            </w:r>
            <w:proofErr w:type="spellStart"/>
            <w:r>
              <w:rPr>
                <w:b/>
                <w:bCs/>
                <w:sz w:val="20"/>
                <w:szCs w:val="20"/>
              </w:rPr>
              <w:t>getelde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vezels</w:t>
            </w:r>
            <w:proofErr w:type="spellEnd"/>
          </w:p>
        </w:tc>
        <w:tc>
          <w:tcPr>
            <w:tcW w:w="877" w:type="dxa"/>
          </w:tcPr>
          <w:p w14:paraId="674B7DED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562AE25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63AC78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05534B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F59488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F3F31AF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2EB4F5A2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69FE2E36" w14:textId="77777777" w:rsidR="00A7062B" w:rsidRPr="004774CF" w:rsidRDefault="00A7062B" w:rsidP="00A83920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573FC8F3" w14:textId="77777777" w:rsidR="00A7062B" w:rsidRPr="00C4583F" w:rsidRDefault="00A7062B" w:rsidP="00A83920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Gemiddelde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5FFB">
              <w:rPr>
                <w:sz w:val="20"/>
                <w:szCs w:val="20"/>
              </w:rPr>
              <w:t>(GM)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14:paraId="450CEB5E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BAE4DDE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8EDF387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A42629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58BB8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1DF7B8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6472CFB4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6F400CA2" w14:textId="77777777" w:rsidR="00A7062B" w:rsidRPr="004774CF" w:rsidRDefault="00A7062B" w:rsidP="00A83920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7319951" w14:textId="77777777" w:rsidR="00A7062B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Standaarddeviatie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0BE6">
              <w:rPr>
                <w:sz w:val="20"/>
                <w:szCs w:val="20"/>
              </w:rPr>
              <w:t>(GSD)</w:t>
            </w:r>
          </w:p>
        </w:tc>
        <w:tc>
          <w:tcPr>
            <w:tcW w:w="877" w:type="dxa"/>
          </w:tcPr>
          <w:p w14:paraId="14D372A6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0EE202F4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F980A68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6D4015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450E8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4A0370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0220378F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23971B70" w14:textId="77777777" w:rsidR="00A7062B" w:rsidRPr="004774CF" w:rsidRDefault="00A7062B" w:rsidP="00A83920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7045281" w14:textId="77777777" w:rsidR="00A7062B" w:rsidRPr="00C4583F" w:rsidRDefault="00A7062B" w:rsidP="00A8392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Range </w:t>
            </w:r>
            <w:r w:rsidRPr="00530333">
              <w:rPr>
                <w:sz w:val="20"/>
                <w:szCs w:val="20"/>
              </w:rPr>
              <w:t>(minimum-maximum)</w:t>
            </w:r>
          </w:p>
        </w:tc>
        <w:tc>
          <w:tcPr>
            <w:tcW w:w="877" w:type="dxa"/>
          </w:tcPr>
          <w:p w14:paraId="7BDE0F41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14:paraId="10FC1C23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32D0375E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8E8E404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80699D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605EC2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575AFB" w14:paraId="338746EE" w14:textId="77777777" w:rsidTr="00A7062B">
        <w:trPr>
          <w:trHeight w:val="198"/>
        </w:trPr>
        <w:tc>
          <w:tcPr>
            <w:tcW w:w="704" w:type="dxa"/>
            <w:vMerge w:val="restart"/>
            <w:textDirection w:val="btLr"/>
          </w:tcPr>
          <w:p w14:paraId="29001ED3" w14:textId="77777777" w:rsidR="00A7062B" w:rsidRPr="001729B0" w:rsidRDefault="00A7062B" w:rsidP="00A83920">
            <w:pPr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8679A">
              <w:rPr>
                <w:i/>
                <w:iCs/>
                <w:sz w:val="20"/>
                <w:szCs w:val="20"/>
              </w:rPr>
              <w:t>Statistische</w:t>
            </w:r>
            <w:proofErr w:type="spellEnd"/>
            <w:r w:rsidRPr="00E8679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8679A">
              <w:rPr>
                <w:i/>
                <w:iCs/>
                <w:sz w:val="20"/>
                <w:szCs w:val="20"/>
              </w:rPr>
              <w:t>evaluatie</w:t>
            </w:r>
            <w:proofErr w:type="spellEnd"/>
            <w:r w:rsidRPr="00E8679A">
              <w:rPr>
                <w:i/>
                <w:iCs/>
                <w:sz w:val="20"/>
                <w:szCs w:val="20"/>
              </w:rPr>
              <w:t xml:space="preserve"> per </w:t>
            </w:r>
            <w:proofErr w:type="spellStart"/>
            <w:r>
              <w:rPr>
                <w:i/>
                <w:iCs/>
                <w:sz w:val="20"/>
                <w:szCs w:val="20"/>
              </w:rPr>
              <w:t>t</w:t>
            </w:r>
            <w:r w:rsidRPr="00E8679A">
              <w:rPr>
                <w:i/>
                <w:iCs/>
                <w:sz w:val="20"/>
                <w:szCs w:val="20"/>
              </w:rPr>
              <w:t>oepassingsdomein</w:t>
            </w:r>
            <w:proofErr w:type="spellEnd"/>
          </w:p>
        </w:tc>
        <w:tc>
          <w:tcPr>
            <w:tcW w:w="3686" w:type="dxa"/>
            <w:gridSpan w:val="2"/>
          </w:tcPr>
          <w:p w14:paraId="04AB4F23" w14:textId="77777777" w:rsidR="00A7062B" w:rsidRPr="00B53AE1" w:rsidRDefault="00A7062B" w:rsidP="00A83920">
            <w:pPr>
              <w:rPr>
                <w:b/>
                <w:bCs/>
                <w:sz w:val="20"/>
                <w:szCs w:val="20"/>
                <w:lang w:val="nl-NL"/>
              </w:rPr>
            </w:pPr>
            <w:r w:rsidRPr="00B53AE1">
              <w:rPr>
                <w:b/>
                <w:bCs/>
                <w:sz w:val="20"/>
                <w:szCs w:val="20"/>
                <w:lang w:val="nl-NL"/>
              </w:rPr>
              <w:t>Aantal metingen gebruikt voor statistische evaluatie</w:t>
            </w:r>
          </w:p>
        </w:tc>
        <w:tc>
          <w:tcPr>
            <w:tcW w:w="2693" w:type="dxa"/>
            <w:gridSpan w:val="3"/>
          </w:tcPr>
          <w:p w14:paraId="3B07AAF6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693" w:type="dxa"/>
            <w:gridSpan w:val="3"/>
          </w:tcPr>
          <w:p w14:paraId="30367084" w14:textId="77777777" w:rsidR="00A7062B" w:rsidRPr="00B53AE1" w:rsidRDefault="00A7062B" w:rsidP="00A83920">
            <w:pPr>
              <w:rPr>
                <w:sz w:val="20"/>
                <w:szCs w:val="20"/>
                <w:lang w:val="nl-NL"/>
              </w:rPr>
            </w:pPr>
          </w:p>
        </w:tc>
      </w:tr>
      <w:tr w:rsidR="00A7062B" w:rsidRPr="001454A3" w14:paraId="12C1DC82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67B8DD2B" w14:textId="77777777" w:rsidR="00A7062B" w:rsidRPr="00B53AE1" w:rsidRDefault="00A7062B" w:rsidP="00A83920">
            <w:pPr>
              <w:ind w:left="113" w:right="113"/>
              <w:jc w:val="center"/>
              <w:rPr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3A09AA1D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Gemiddelde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75FFB">
              <w:rPr>
                <w:sz w:val="20"/>
                <w:szCs w:val="20"/>
              </w:rPr>
              <w:t>(GM)</w:t>
            </w:r>
          </w:p>
        </w:tc>
        <w:tc>
          <w:tcPr>
            <w:tcW w:w="2693" w:type="dxa"/>
            <w:gridSpan w:val="3"/>
          </w:tcPr>
          <w:p w14:paraId="1FCFFF2B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097CC5ED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6B3A1E35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32351EAD" w14:textId="77777777" w:rsidR="00A7062B" w:rsidRPr="00B53AE1" w:rsidRDefault="00A7062B" w:rsidP="00A83920">
            <w:pPr>
              <w:ind w:left="113" w:right="113"/>
              <w:jc w:val="center"/>
              <w:rPr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3AE69635" w14:textId="77777777" w:rsidR="00A7062B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Standaarddeviatie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0BE6">
              <w:rPr>
                <w:sz w:val="20"/>
                <w:szCs w:val="20"/>
              </w:rPr>
              <w:t>(GSD)</w:t>
            </w:r>
          </w:p>
        </w:tc>
        <w:tc>
          <w:tcPr>
            <w:tcW w:w="2693" w:type="dxa"/>
            <w:gridSpan w:val="3"/>
          </w:tcPr>
          <w:p w14:paraId="3B1D5468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6F3BFBD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6A70E3F7" w14:textId="77777777" w:rsidTr="00A7062B">
        <w:trPr>
          <w:trHeight w:val="198"/>
        </w:trPr>
        <w:tc>
          <w:tcPr>
            <w:tcW w:w="704" w:type="dxa"/>
            <w:vMerge/>
            <w:textDirection w:val="btLr"/>
          </w:tcPr>
          <w:p w14:paraId="2FA5B7B0" w14:textId="77777777" w:rsidR="00A7062B" w:rsidRPr="00B53AE1" w:rsidRDefault="00A7062B" w:rsidP="00A83920">
            <w:pPr>
              <w:ind w:left="113" w:right="113"/>
              <w:jc w:val="center"/>
              <w:rPr>
                <w:i/>
                <w:iCs/>
                <w:sz w:val="20"/>
                <w:szCs w:val="20"/>
                <w:lang w:val="nl-NL"/>
              </w:rPr>
            </w:pPr>
          </w:p>
        </w:tc>
        <w:tc>
          <w:tcPr>
            <w:tcW w:w="3686" w:type="dxa"/>
            <w:gridSpan w:val="2"/>
          </w:tcPr>
          <w:p w14:paraId="0384AC17" w14:textId="77777777" w:rsidR="00A7062B" w:rsidRPr="00680EC6" w:rsidRDefault="00A7062B" w:rsidP="00A8392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Range </w:t>
            </w:r>
            <w:r w:rsidRPr="00530333">
              <w:rPr>
                <w:sz w:val="20"/>
                <w:szCs w:val="20"/>
              </w:rPr>
              <w:t>(minimum-maximum)</w:t>
            </w:r>
          </w:p>
        </w:tc>
        <w:tc>
          <w:tcPr>
            <w:tcW w:w="2693" w:type="dxa"/>
            <w:gridSpan w:val="3"/>
          </w:tcPr>
          <w:p w14:paraId="13CA96F8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5E0E6CCD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051F3D08" w14:textId="77777777" w:rsidTr="00A7062B">
        <w:trPr>
          <w:trHeight w:val="198"/>
        </w:trPr>
        <w:tc>
          <w:tcPr>
            <w:tcW w:w="704" w:type="dxa"/>
            <w:vMerge/>
          </w:tcPr>
          <w:p w14:paraId="07E65F5D" w14:textId="77777777" w:rsidR="00A7062B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2BE52417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Aantal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meetlocaties</w:t>
            </w:r>
            <w:proofErr w:type="spellEnd"/>
          </w:p>
        </w:tc>
        <w:tc>
          <w:tcPr>
            <w:tcW w:w="2693" w:type="dxa"/>
            <w:gridSpan w:val="3"/>
          </w:tcPr>
          <w:p w14:paraId="10A64DC4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57020FA6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09355481" w14:textId="77777777" w:rsidTr="00A7062B">
        <w:trPr>
          <w:trHeight w:val="198"/>
        </w:trPr>
        <w:tc>
          <w:tcPr>
            <w:tcW w:w="704" w:type="dxa"/>
            <w:vMerge/>
          </w:tcPr>
          <w:p w14:paraId="1A751AB3" w14:textId="77777777" w:rsidR="00A7062B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198E00BF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Aantal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saner</w:t>
            </w:r>
            <w:r>
              <w:rPr>
                <w:b/>
                <w:bCs/>
                <w:sz w:val="20"/>
                <w:szCs w:val="20"/>
              </w:rPr>
              <w:t>ings</w:t>
            </w:r>
            <w:r w:rsidRPr="004774CF">
              <w:rPr>
                <w:b/>
                <w:bCs/>
                <w:sz w:val="20"/>
                <w:szCs w:val="20"/>
              </w:rPr>
              <w:t>bedrijven</w:t>
            </w:r>
            <w:proofErr w:type="spellEnd"/>
          </w:p>
        </w:tc>
        <w:tc>
          <w:tcPr>
            <w:tcW w:w="2693" w:type="dxa"/>
            <w:gridSpan w:val="3"/>
          </w:tcPr>
          <w:p w14:paraId="77BF704E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06446723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0E2AE639" w14:textId="77777777" w:rsidTr="00A7062B">
        <w:trPr>
          <w:trHeight w:val="198"/>
        </w:trPr>
        <w:tc>
          <w:tcPr>
            <w:tcW w:w="704" w:type="dxa"/>
            <w:vMerge/>
          </w:tcPr>
          <w:p w14:paraId="5DF78179" w14:textId="77777777" w:rsidR="00A7062B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B2EEA07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Aantal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74CF">
              <w:rPr>
                <w:b/>
                <w:bCs/>
                <w:sz w:val="20"/>
                <w:szCs w:val="20"/>
              </w:rPr>
              <w:t>metingen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&lt;</w:t>
            </w:r>
            <w:proofErr w:type="spellStart"/>
            <w:r>
              <w:rPr>
                <w:b/>
                <w:bCs/>
                <w:sz w:val="20"/>
                <w:szCs w:val="20"/>
              </w:rPr>
              <w:t>bepalingsgrens</w:t>
            </w:r>
            <w:proofErr w:type="spellEnd"/>
          </w:p>
        </w:tc>
        <w:tc>
          <w:tcPr>
            <w:tcW w:w="2693" w:type="dxa"/>
            <w:gridSpan w:val="3"/>
          </w:tcPr>
          <w:p w14:paraId="51D4FE09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732283E5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D59D2" w14:paraId="71116C6C" w14:textId="77777777" w:rsidTr="00A7062B">
        <w:trPr>
          <w:trHeight w:val="198"/>
        </w:trPr>
        <w:tc>
          <w:tcPr>
            <w:tcW w:w="704" w:type="dxa"/>
            <w:vMerge/>
          </w:tcPr>
          <w:p w14:paraId="1ECEE044" w14:textId="77777777" w:rsidR="00A7062B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017E5617" w14:textId="77777777" w:rsidR="00A7062B" w:rsidRPr="00680EC6" w:rsidRDefault="00A7062B" w:rsidP="00A83920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D59D2">
              <w:rPr>
                <w:b/>
                <w:bCs/>
                <w:sz w:val="20"/>
                <w:szCs w:val="20"/>
                <w:lang w:val="en-US"/>
              </w:rPr>
              <w:t>Uniformiteit</w:t>
            </w:r>
            <w:proofErr w:type="spellEnd"/>
            <w:r w:rsidRPr="001D59D2">
              <w:rPr>
                <w:b/>
                <w:bCs/>
                <w:sz w:val="20"/>
                <w:szCs w:val="20"/>
                <w:lang w:val="en-US"/>
              </w:rPr>
              <w:t xml:space="preserve"> v/d </w:t>
            </w:r>
            <w:proofErr w:type="spellStart"/>
            <w:r w:rsidRPr="001D59D2">
              <w:rPr>
                <w:b/>
                <w:bCs/>
                <w:sz w:val="20"/>
                <w:szCs w:val="20"/>
                <w:lang w:val="en-US"/>
              </w:rPr>
              <w:t>distributie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C75FFB">
              <w:rPr>
                <w:sz w:val="20"/>
                <w:szCs w:val="20"/>
                <w:lang w:val="en-US"/>
              </w:rPr>
              <w:t xml:space="preserve">(Parameter U + </w:t>
            </w:r>
            <w:proofErr w:type="spellStart"/>
            <w:r w:rsidRPr="00C75FFB">
              <w:rPr>
                <w:sz w:val="20"/>
                <w:szCs w:val="20"/>
                <w:lang w:val="en-US"/>
              </w:rPr>
              <w:t>limietwaarde</w:t>
            </w:r>
            <w:proofErr w:type="spellEnd"/>
            <w:r w:rsidRPr="00C75FF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gridSpan w:val="3"/>
          </w:tcPr>
          <w:p w14:paraId="66B96B79" w14:textId="77777777" w:rsidR="00A7062B" w:rsidRPr="001D59D2" w:rsidRDefault="00A7062B" w:rsidP="00A839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</w:tcPr>
          <w:p w14:paraId="725CE6DC" w14:textId="77777777" w:rsidR="00A7062B" w:rsidRPr="001D59D2" w:rsidRDefault="00A7062B" w:rsidP="00A83920">
            <w:pPr>
              <w:rPr>
                <w:sz w:val="20"/>
                <w:szCs w:val="20"/>
                <w:lang w:val="en-US"/>
              </w:rPr>
            </w:pPr>
          </w:p>
        </w:tc>
      </w:tr>
      <w:tr w:rsidR="00A7062B" w:rsidRPr="001454A3" w14:paraId="35230BAA" w14:textId="77777777" w:rsidTr="00A7062B">
        <w:trPr>
          <w:trHeight w:val="198"/>
        </w:trPr>
        <w:tc>
          <w:tcPr>
            <w:tcW w:w="704" w:type="dxa"/>
            <w:vMerge/>
          </w:tcPr>
          <w:p w14:paraId="447957A8" w14:textId="77777777" w:rsidR="00A7062B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E249B93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Binnenpersoons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774CF">
              <w:rPr>
                <w:b/>
                <w:bCs/>
                <w:sz w:val="20"/>
                <w:szCs w:val="20"/>
              </w:rPr>
              <w:t>varia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4774CF">
              <w:rPr>
                <w:b/>
                <w:bCs/>
                <w:sz w:val="20"/>
                <w:szCs w:val="20"/>
              </w:rPr>
              <w:t>tie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5D71448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5D5F894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6AE0B2D4" w14:textId="77777777" w:rsidTr="00A7062B">
        <w:trPr>
          <w:trHeight w:val="198"/>
        </w:trPr>
        <w:tc>
          <w:tcPr>
            <w:tcW w:w="704" w:type="dxa"/>
            <w:vMerge/>
          </w:tcPr>
          <w:p w14:paraId="1C83578B" w14:textId="77777777" w:rsidR="00A7062B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5C240B7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74CF">
              <w:rPr>
                <w:b/>
                <w:bCs/>
                <w:sz w:val="20"/>
                <w:szCs w:val="20"/>
              </w:rPr>
              <w:t>Tussenpersoons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4774CF">
              <w:rPr>
                <w:b/>
                <w:bCs/>
                <w:sz w:val="20"/>
                <w:szCs w:val="20"/>
              </w:rPr>
              <w:t>varia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4774CF">
              <w:rPr>
                <w:b/>
                <w:bCs/>
                <w:sz w:val="20"/>
                <w:szCs w:val="20"/>
              </w:rPr>
              <w:t>tie</w:t>
            </w:r>
            <w:proofErr w:type="spellEnd"/>
            <w:r w:rsidRPr="004774C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3839A8CA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170D0E0C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  <w:tr w:rsidR="00A7062B" w:rsidRPr="001454A3" w14:paraId="60A7491E" w14:textId="77777777" w:rsidTr="00A7062B">
        <w:trPr>
          <w:trHeight w:val="198"/>
        </w:trPr>
        <w:tc>
          <w:tcPr>
            <w:tcW w:w="704" w:type="dxa"/>
            <w:vMerge/>
          </w:tcPr>
          <w:p w14:paraId="4939725D" w14:textId="77777777" w:rsidR="00A7062B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BE543A9" w14:textId="77777777" w:rsidR="00A7062B" w:rsidRPr="004774CF" w:rsidRDefault="00A7062B" w:rsidP="00A8392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Tussenlocatie-variantie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6561771F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6723BA19" w14:textId="77777777" w:rsidR="00A7062B" w:rsidRPr="001454A3" w:rsidRDefault="00A7062B" w:rsidP="00A83920">
            <w:pPr>
              <w:rPr>
                <w:sz w:val="20"/>
                <w:szCs w:val="20"/>
              </w:rPr>
            </w:pPr>
          </w:p>
        </w:tc>
      </w:tr>
    </w:tbl>
    <w:p w14:paraId="0CACDD4B" w14:textId="77777777" w:rsidR="00A7062B" w:rsidRPr="00A7062B" w:rsidRDefault="00A7062B" w:rsidP="00A7062B">
      <w:pPr>
        <w:rPr>
          <w:sz w:val="20"/>
          <w:szCs w:val="20"/>
          <w:lang w:val="nl-NL"/>
        </w:rPr>
      </w:pPr>
      <w:r w:rsidRPr="00A7062B">
        <w:rPr>
          <w:sz w:val="20"/>
          <w:szCs w:val="20"/>
          <w:lang w:val="nl-NL"/>
        </w:rPr>
        <w:t>GM: Geometrisch gemiddelde</w:t>
      </w:r>
    </w:p>
    <w:p w14:paraId="5EB22E1B" w14:textId="77777777" w:rsidR="00A7062B" w:rsidRPr="00A7062B" w:rsidRDefault="00A7062B" w:rsidP="00A7062B">
      <w:pPr>
        <w:rPr>
          <w:sz w:val="20"/>
          <w:szCs w:val="20"/>
          <w:lang w:val="nl-NL"/>
        </w:rPr>
      </w:pPr>
      <w:r w:rsidRPr="00A7062B">
        <w:rPr>
          <w:sz w:val="20"/>
          <w:szCs w:val="20"/>
          <w:lang w:val="nl-NL"/>
        </w:rPr>
        <w:t>GSD: Geometrische standaarddeviatie</w:t>
      </w:r>
    </w:p>
    <w:p w14:paraId="749FB3EC" w14:textId="77777777" w:rsidR="00A7062B" w:rsidRPr="00D42CDF" w:rsidRDefault="00A7062B" w:rsidP="00A7062B">
      <w:pPr>
        <w:rPr>
          <w:sz w:val="20"/>
          <w:szCs w:val="20"/>
          <w:lang w:val="nl-NL"/>
        </w:rPr>
      </w:pPr>
      <w:r w:rsidRPr="00D42CDF">
        <w:rPr>
          <w:sz w:val="20"/>
          <w:szCs w:val="20"/>
          <w:lang w:val="nl-NL"/>
        </w:rPr>
        <w:t>PAS: personal air sampling (</w:t>
      </w:r>
      <w:r>
        <w:rPr>
          <w:sz w:val="20"/>
          <w:szCs w:val="20"/>
          <w:lang w:val="nl-NL"/>
        </w:rPr>
        <w:t xml:space="preserve">persoonlijke </w:t>
      </w:r>
      <w:r w:rsidRPr="00D42CDF">
        <w:rPr>
          <w:sz w:val="20"/>
          <w:szCs w:val="20"/>
          <w:lang w:val="nl-NL"/>
        </w:rPr>
        <w:t>metingen in de ademzone van de werknemer)</w:t>
      </w:r>
    </w:p>
    <w:p w14:paraId="2DC65714" w14:textId="77777777" w:rsidR="00EF6DAB" w:rsidRDefault="00A7062B">
      <w:r>
        <w:rPr>
          <w:sz w:val="20"/>
          <w:szCs w:val="20"/>
        </w:rPr>
        <w:t xml:space="preserve">STAT: </w:t>
      </w:r>
      <w:proofErr w:type="spellStart"/>
      <w:r>
        <w:rPr>
          <w:sz w:val="20"/>
          <w:szCs w:val="20"/>
        </w:rPr>
        <w:t>stationaire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metingen</w:t>
      </w:r>
      <w:proofErr w:type="spellEnd"/>
    </w:p>
    <w:sectPr w:rsidR="00EF6DAB" w:rsidSect="00A7062B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FC3D" w14:textId="77777777" w:rsidR="00A7062B" w:rsidRDefault="00A7062B" w:rsidP="00A7062B">
      <w:pPr>
        <w:spacing w:line="240" w:lineRule="auto"/>
      </w:pPr>
      <w:r>
        <w:separator/>
      </w:r>
    </w:p>
  </w:endnote>
  <w:endnote w:type="continuationSeparator" w:id="0">
    <w:p w14:paraId="74320EA0" w14:textId="77777777" w:rsidR="00A7062B" w:rsidRDefault="00A7062B" w:rsidP="00A70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85993083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534DD38" w14:textId="77777777" w:rsidR="00032536" w:rsidRDefault="00A7062B" w:rsidP="00051FBD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8177414" w14:textId="77777777" w:rsidR="00032536" w:rsidRDefault="006541F1" w:rsidP="00070378">
    <w:pPr>
      <w:pStyle w:val="Voettekst"/>
      <w:ind w:right="360"/>
    </w:pPr>
  </w:p>
  <w:p w14:paraId="26CCE8BA" w14:textId="77777777" w:rsidR="00032536" w:rsidRDefault="00654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498690"/>
      <w:docPartObj>
        <w:docPartGallery w:val="Page Numbers (Top of Page)"/>
        <w:docPartUnique/>
      </w:docPartObj>
    </w:sdtPr>
    <w:sdtEndPr/>
    <w:sdtContent>
      <w:p w14:paraId="56F8B3D0" w14:textId="77777777" w:rsidR="00C34FED" w:rsidRPr="006A3AD6" w:rsidRDefault="00A7062B" w:rsidP="006A3AD6">
        <w:pPr>
          <w:pStyle w:val="Voettekst"/>
          <w:jc w:val="center"/>
          <w:rPr>
            <w:lang w:val="nl-NL"/>
          </w:rPr>
        </w:pPr>
        <w:r w:rsidRPr="006A3AD6">
          <w:rPr>
            <w:lang w:val="nl-NL"/>
          </w:rPr>
          <w:t xml:space="preserve">Versie </w:t>
        </w:r>
        <w:r>
          <w:rPr>
            <w:lang w:val="nl-NL"/>
          </w:rPr>
          <w:t>1</w:t>
        </w:r>
        <w:r w:rsidRPr="006A3AD6">
          <w:rPr>
            <w:lang w:val="nl-NL"/>
          </w:rPr>
          <w:t>.0 Definitief</w:t>
        </w:r>
        <w:r w:rsidRPr="006A3AD6">
          <w:rPr>
            <w:lang w:val="nl-NL"/>
          </w:rPr>
          <w:tab/>
        </w:r>
        <w:r w:rsidRPr="006A3AD6">
          <w:rPr>
            <w:lang w:val="nl-NL"/>
          </w:rPr>
          <w:tab/>
        </w:r>
        <w:r w:rsidRPr="006A3AD6">
          <w:rPr>
            <w:lang w:val="nl-NL"/>
          </w:rPr>
          <w:tab/>
        </w:r>
        <w:r w:rsidRPr="006A3AD6">
          <w:rPr>
            <w:lang w:val="nl-NL"/>
          </w:rPr>
          <w:tab/>
        </w:r>
        <w:r w:rsidRPr="006A3AD6">
          <w:rPr>
            <w:lang w:val="nl-NL"/>
          </w:rPr>
          <w:tab/>
        </w:r>
        <w:r w:rsidRPr="006A3AD6">
          <w:rPr>
            <w:lang w:val="nl-NL"/>
          </w:rPr>
          <w:tab/>
        </w:r>
        <w:r w:rsidRPr="006A3AD6">
          <w:rPr>
            <w:lang w:val="nl-NL"/>
          </w:rPr>
          <w:tab/>
          <w:t xml:space="preserve">Pagina </w:t>
        </w:r>
        <w:r>
          <w:rPr>
            <w:b/>
            <w:bCs/>
            <w:sz w:val="24"/>
          </w:rPr>
          <w:fldChar w:fldCharType="begin"/>
        </w:r>
        <w:r w:rsidRPr="006A3AD6">
          <w:rPr>
            <w:b/>
            <w:bCs/>
            <w:lang w:val="nl-NL"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Pr="006A3AD6">
          <w:rPr>
            <w:b/>
            <w:bCs/>
            <w:sz w:val="24"/>
            <w:lang w:val="nl-NL"/>
          </w:rPr>
          <w:t>21</w:t>
        </w:r>
        <w:r>
          <w:rPr>
            <w:b/>
            <w:bCs/>
            <w:sz w:val="24"/>
          </w:rPr>
          <w:fldChar w:fldCharType="end"/>
        </w:r>
        <w:r w:rsidRPr="006A3AD6">
          <w:rPr>
            <w:lang w:val="nl-NL"/>
          </w:rPr>
          <w:t xml:space="preserve"> van </w:t>
        </w:r>
        <w:r>
          <w:rPr>
            <w:b/>
            <w:bCs/>
            <w:sz w:val="24"/>
          </w:rPr>
          <w:fldChar w:fldCharType="begin"/>
        </w:r>
        <w:r w:rsidRPr="006A3AD6">
          <w:rPr>
            <w:b/>
            <w:bCs/>
            <w:lang w:val="nl-NL"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Pr="006A3AD6">
          <w:rPr>
            <w:b/>
            <w:bCs/>
            <w:sz w:val="24"/>
            <w:lang w:val="nl-NL"/>
          </w:rPr>
          <w:t>23</w:t>
        </w:r>
        <w:r>
          <w:rPr>
            <w:b/>
            <w:bCs/>
            <w:sz w:val="24"/>
          </w:rPr>
          <w:fldChar w:fldCharType="end"/>
        </w:r>
      </w:p>
    </w:sdtContent>
  </w:sdt>
  <w:p w14:paraId="1E170DFA" w14:textId="77777777" w:rsidR="00032536" w:rsidRPr="006A3AD6" w:rsidRDefault="00A7062B" w:rsidP="00C34FED">
    <w:pPr>
      <w:pStyle w:val="Voettekst"/>
      <w:ind w:right="360"/>
      <w:rPr>
        <w:lang w:val="nl-NL"/>
      </w:rPr>
    </w:pPr>
    <w:r w:rsidRPr="006A3AD6">
      <w:rPr>
        <w:lang w:val="nl-NL"/>
      </w:rPr>
      <w:t xml:space="preserve"> </w:t>
    </w:r>
  </w:p>
  <w:p w14:paraId="757FFA5F" w14:textId="77777777" w:rsidR="00032536" w:rsidRPr="006A3AD6" w:rsidRDefault="006541F1">
    <w:pPr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54F0" w14:textId="77777777" w:rsidR="00A7062B" w:rsidRDefault="00A7062B" w:rsidP="00A7062B">
      <w:pPr>
        <w:spacing w:line="240" w:lineRule="auto"/>
      </w:pPr>
      <w:r>
        <w:separator/>
      </w:r>
    </w:p>
  </w:footnote>
  <w:footnote w:type="continuationSeparator" w:id="0">
    <w:p w14:paraId="261F928F" w14:textId="77777777" w:rsidR="00A7062B" w:rsidRDefault="00A7062B" w:rsidP="00A70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2583" w14:textId="77777777" w:rsidR="00032536" w:rsidRDefault="006541F1">
    <w:pPr>
      <w:pStyle w:val="Koptekst"/>
    </w:pPr>
  </w:p>
  <w:p w14:paraId="66EEC816" w14:textId="77777777" w:rsidR="00032536" w:rsidRDefault="00654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C845" w14:textId="77777777" w:rsidR="00032536" w:rsidRDefault="006541F1">
    <w:pPr>
      <w:pStyle w:val="Koptekst"/>
    </w:pPr>
  </w:p>
  <w:p w14:paraId="48A3D768" w14:textId="77777777" w:rsidR="00032536" w:rsidRDefault="006541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2B"/>
    <w:rsid w:val="00536FA9"/>
    <w:rsid w:val="006541F1"/>
    <w:rsid w:val="0099572D"/>
    <w:rsid w:val="00A7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652E"/>
  <w15:chartTrackingRefBased/>
  <w15:docId w15:val="{F9E6EEA0-4E32-45A0-BDFA-91C48E2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062B"/>
    <w:pPr>
      <w:spacing w:after="0"/>
    </w:pPr>
    <w:rPr>
      <w:rFonts w:ascii="Calibri" w:hAnsi="Calibri"/>
      <w:szCs w:val="24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A7062B"/>
    <w:pPr>
      <w:keepNext/>
      <w:keepLines/>
      <w:spacing w:before="100" w:after="10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062B"/>
    <w:rPr>
      <w:rFonts w:ascii="Calibri" w:eastAsiaTheme="majorEastAsia" w:hAnsi="Calibri" w:cstheme="majorBidi"/>
      <w:b/>
      <w:color w:val="000000" w:themeColor="text1"/>
      <w:sz w:val="32"/>
      <w:szCs w:val="32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A7062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062B"/>
    <w:rPr>
      <w:rFonts w:ascii="Calibri" w:hAnsi="Calibri"/>
      <w:szCs w:val="24"/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A7062B"/>
  </w:style>
  <w:style w:type="paragraph" w:styleId="Koptekst">
    <w:name w:val="header"/>
    <w:basedOn w:val="Standaard"/>
    <w:link w:val="KoptekstChar"/>
    <w:uiPriority w:val="99"/>
    <w:unhideWhenUsed/>
    <w:rsid w:val="00A7062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062B"/>
    <w:rPr>
      <w:rFonts w:ascii="Calibri" w:hAnsi="Calibri"/>
      <w:szCs w:val="24"/>
      <w:lang w:val="en-GB"/>
    </w:rPr>
  </w:style>
  <w:style w:type="table" w:styleId="Tabelraster">
    <w:name w:val="Table Grid"/>
    <w:basedOn w:val="Standaardtabel"/>
    <w:uiPriority w:val="39"/>
    <w:rsid w:val="00A7062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Diana de Graaf</cp:lastModifiedBy>
  <cp:revision>2</cp:revision>
  <dcterms:created xsi:type="dcterms:W3CDTF">2022-12-08T11:36:00Z</dcterms:created>
  <dcterms:modified xsi:type="dcterms:W3CDTF">2022-12-08T11:36:00Z</dcterms:modified>
</cp:coreProperties>
</file>